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2D598" w14:textId="6557B931" w:rsidR="0027728D" w:rsidRDefault="0027728D" w:rsidP="0027728D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OBOWIĄZEK INFORMACYJNY</w:t>
      </w:r>
    </w:p>
    <w:p w14:paraId="71688B47" w14:textId="52B41402" w:rsidR="005130E7" w:rsidRDefault="005130E7" w:rsidP="0027728D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B310B5">
        <w:rPr>
          <w:rFonts w:ascii="Arial" w:eastAsiaTheme="minorEastAsia" w:hAnsi="Arial" w:cs="Arial"/>
          <w:b/>
          <w:bCs/>
        </w:rPr>
        <w:t>świadkowie naruszenia</w:t>
      </w:r>
    </w:p>
    <w:p w14:paraId="15D9888D" w14:textId="77777777" w:rsidR="005130E7" w:rsidRDefault="005130E7" w:rsidP="005130E7">
      <w:pPr>
        <w:spacing w:after="160" w:line="276" w:lineRule="auto"/>
        <w:jc w:val="both"/>
        <w:rPr>
          <w:rFonts w:ascii="Arial" w:hAnsi="Arial" w:cs="Arial"/>
          <w:sz w:val="20"/>
          <w:szCs w:val="20"/>
        </w:rPr>
      </w:pPr>
    </w:p>
    <w:p w14:paraId="10F5A232" w14:textId="2466A9FD" w:rsidR="005130E7" w:rsidRPr="007762C2" w:rsidRDefault="005130E7" w:rsidP="005130E7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>Pracodawca stosuje wobec danych osobowych zawartych w zgłoszeniach, ujawnionych danych osobowych sygnalisty oraz danych osobowych uzyskanych lub wykorzystanych w prowadzonych postępowaniach wyjaśniających w szczególności przepisy Rozporządzenia Parlamentu Europejskiego</w:t>
      </w:r>
      <w:r w:rsidR="00864929">
        <w:rPr>
          <w:rFonts w:ascii="Arial" w:hAnsi="Arial" w:cs="Arial"/>
          <w:sz w:val="20"/>
          <w:szCs w:val="20"/>
        </w:rPr>
        <w:br/>
      </w:r>
      <w:r w:rsidRPr="007762C2">
        <w:rPr>
          <w:rFonts w:ascii="Arial" w:hAnsi="Arial" w:cs="Arial"/>
          <w:sz w:val="20"/>
          <w:szCs w:val="20"/>
        </w:rPr>
        <w:t>i Rady (UE)) 2016/679 z dnia 27 kwietnia 2016 r. w sprawie ochrony osób fizycznych w związku</w:t>
      </w:r>
      <w:r w:rsidR="00864929">
        <w:rPr>
          <w:rFonts w:ascii="Arial" w:hAnsi="Arial" w:cs="Arial"/>
          <w:sz w:val="20"/>
          <w:szCs w:val="20"/>
        </w:rPr>
        <w:br/>
      </w:r>
      <w:r w:rsidRPr="007762C2">
        <w:rPr>
          <w:rFonts w:ascii="Arial" w:hAnsi="Arial" w:cs="Arial"/>
          <w:sz w:val="20"/>
          <w:szCs w:val="20"/>
        </w:rPr>
        <w:t xml:space="preserve">z przetwarzaniem danych osobowych  i w sprawie swobodnego przepływu takich danych oraz uchylenia dyrektywy 95/46/WE (ogólne rozporządzenie o ochronie danych), zwanego  „RODO”, </w:t>
      </w:r>
      <w:r w:rsidR="007056BA">
        <w:rPr>
          <w:rFonts w:ascii="Arial" w:hAnsi="Arial" w:cs="Arial"/>
          <w:b/>
          <w:i/>
          <w:sz w:val="20"/>
          <w:szCs w:val="20"/>
        </w:rPr>
        <w:t>Regionalna Dyrekcja Lasów Państwowych w Lublinie</w:t>
      </w:r>
      <w:r w:rsidR="007056BA">
        <w:rPr>
          <w:rFonts w:ascii="Arial" w:hAnsi="Arial" w:cs="Arial"/>
          <w:b/>
          <w:i/>
          <w:sz w:val="20"/>
          <w:szCs w:val="20"/>
        </w:rPr>
        <w:t xml:space="preserve"> </w:t>
      </w:r>
      <w:r w:rsidRPr="007762C2">
        <w:rPr>
          <w:rFonts w:ascii="Arial" w:hAnsi="Arial" w:cs="Arial"/>
          <w:sz w:val="20"/>
          <w:szCs w:val="20"/>
        </w:rPr>
        <w:t xml:space="preserve"> informuje, iż:</w:t>
      </w:r>
    </w:p>
    <w:p w14:paraId="3A5C105C" w14:textId="3DAD6EED" w:rsidR="005130E7" w:rsidRPr="007762C2" w:rsidRDefault="005130E7" w:rsidP="005130E7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 xml:space="preserve">Administratorem podanych danych osobowych jest </w:t>
      </w:r>
      <w:r w:rsidR="007056BA">
        <w:rPr>
          <w:rFonts w:ascii="Arial" w:hAnsi="Arial" w:cs="Arial"/>
          <w:b/>
          <w:sz w:val="20"/>
          <w:szCs w:val="20"/>
        </w:rPr>
        <w:t>Regionalna Dyrekcja Lasów Państwowych</w:t>
      </w:r>
      <w:r w:rsidR="00864929">
        <w:rPr>
          <w:rFonts w:ascii="Arial" w:hAnsi="Arial" w:cs="Arial"/>
          <w:b/>
          <w:sz w:val="20"/>
          <w:szCs w:val="20"/>
        </w:rPr>
        <w:br/>
      </w:r>
      <w:r w:rsidR="007056BA">
        <w:rPr>
          <w:rFonts w:ascii="Arial" w:hAnsi="Arial" w:cs="Arial"/>
          <w:b/>
          <w:sz w:val="20"/>
          <w:szCs w:val="20"/>
        </w:rPr>
        <w:t>w Lublinie ul. Czechowska 4,20-950 Lublin</w:t>
      </w:r>
      <w:r w:rsidRPr="007762C2">
        <w:rPr>
          <w:rFonts w:ascii="Arial" w:hAnsi="Arial" w:cs="Arial"/>
          <w:sz w:val="20"/>
          <w:szCs w:val="20"/>
        </w:rPr>
        <w:t xml:space="preserve"> (dalej także jako „Administrator”).</w:t>
      </w:r>
    </w:p>
    <w:p w14:paraId="78EC7C19" w14:textId="4C0C2D09" w:rsidR="005130E7" w:rsidRPr="007762C2" w:rsidRDefault="005130E7" w:rsidP="005130E7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 xml:space="preserve">W sprawach związanych z ochroną danych osobowych można skontaktować się poprzez </w:t>
      </w:r>
      <w:r>
        <w:rPr>
          <w:rFonts w:ascii="Arial" w:hAnsi="Arial" w:cs="Arial"/>
          <w:sz w:val="20"/>
          <w:szCs w:val="20"/>
        </w:rPr>
        <w:t xml:space="preserve">                                             </w:t>
      </w:r>
      <w:r w:rsidRPr="007762C2">
        <w:rPr>
          <w:rFonts w:ascii="Arial" w:hAnsi="Arial" w:cs="Arial"/>
          <w:sz w:val="20"/>
          <w:szCs w:val="20"/>
        </w:rPr>
        <w:t xml:space="preserve">tel.: </w:t>
      </w:r>
      <w:r w:rsidR="007056BA">
        <w:rPr>
          <w:rFonts w:ascii="Arial" w:hAnsi="Arial" w:cs="Arial"/>
          <w:sz w:val="20"/>
          <w:szCs w:val="20"/>
        </w:rPr>
        <w:t xml:space="preserve">tel.: 81 532 70 31 </w:t>
      </w:r>
      <w:r w:rsidR="007056BA">
        <w:rPr>
          <w:rFonts w:ascii="Arial" w:hAnsi="Arial" w:cs="Arial"/>
          <w:sz w:val="20"/>
          <w:szCs w:val="20"/>
        </w:rPr>
        <w:t xml:space="preserve">lub adresem </w:t>
      </w:r>
      <w:r w:rsidR="007056BA">
        <w:rPr>
          <w:rFonts w:ascii="Arial" w:hAnsi="Arial" w:cs="Arial"/>
          <w:sz w:val="20"/>
          <w:szCs w:val="20"/>
        </w:rPr>
        <w:t xml:space="preserve">e-mail: </w:t>
      </w:r>
      <w:r w:rsidR="007056BA">
        <w:rPr>
          <w:rFonts w:ascii="Arial" w:hAnsi="Arial" w:cs="Arial"/>
          <w:b/>
          <w:sz w:val="20"/>
          <w:szCs w:val="20"/>
        </w:rPr>
        <w:t>rdlp@lublin.lasy.gov.pl</w:t>
      </w:r>
      <w:r w:rsidR="007056BA">
        <w:rPr>
          <w:rFonts w:ascii="Arial" w:hAnsi="Arial" w:cs="Arial"/>
          <w:sz w:val="20"/>
          <w:szCs w:val="20"/>
        </w:rPr>
        <w:t>.</w:t>
      </w:r>
    </w:p>
    <w:p w14:paraId="2361D3C1" w14:textId="77777777" w:rsidR="005130E7" w:rsidRPr="007762C2" w:rsidRDefault="005130E7" w:rsidP="005130E7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>Celem przetwarzania danych osobowych jest  realizacja zgłoszenia naruszeń prawa.</w:t>
      </w:r>
    </w:p>
    <w:p w14:paraId="7B055293" w14:textId="77777777" w:rsidR="005130E7" w:rsidRPr="007762C2" w:rsidRDefault="005130E7" w:rsidP="005130E7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>Przetwarzanie danych osobowych sygnalisty następuje na podstawie jego wyraźnego, dobrowolnego działania, jakim jest dokonanie zgłoszenia i następuje w celu weryfikacji oraz podjęcia działań następczych zgodnie z przepisami obowiązującego prawa.</w:t>
      </w:r>
    </w:p>
    <w:p w14:paraId="163DCBD7" w14:textId="77777777" w:rsidR="005130E7" w:rsidRPr="007762C2" w:rsidRDefault="005130E7" w:rsidP="005130E7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>Dane osobowe osób, których zgłoszenie dotyczy będą przetwarzane na podstawie:</w:t>
      </w:r>
    </w:p>
    <w:p w14:paraId="5BC1A316" w14:textId="77777777" w:rsidR="005130E7" w:rsidRPr="007762C2" w:rsidRDefault="005130E7" w:rsidP="005130E7">
      <w:pPr>
        <w:numPr>
          <w:ilvl w:val="1"/>
          <w:numId w:val="7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>art. 6 ust. 1 lit. c) RODO - przetwarzanie jest niezbędne do wypełnienia obowiązku prawnego ciążącego na administratorze,</w:t>
      </w:r>
    </w:p>
    <w:p w14:paraId="2E9A74BC" w14:textId="77777777" w:rsidR="005130E7" w:rsidRPr="007762C2" w:rsidRDefault="005130E7" w:rsidP="005130E7">
      <w:pPr>
        <w:numPr>
          <w:ilvl w:val="1"/>
          <w:numId w:val="7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 xml:space="preserve">art. 6 ust. 1 lit. f) RODO - przetwarzanie jest niezbędne do celów wynikających z prawnie uzasadnionych interesów realizowanych przez administratora – osoby realizujące niniejszą umowę, </w:t>
      </w:r>
    </w:p>
    <w:p w14:paraId="767D1FCB" w14:textId="77777777" w:rsidR="005130E7" w:rsidRPr="007762C2" w:rsidRDefault="005130E7" w:rsidP="005130E7">
      <w:pPr>
        <w:numPr>
          <w:ilvl w:val="1"/>
          <w:numId w:val="7"/>
        </w:numPr>
        <w:spacing w:line="276" w:lineRule="auto"/>
        <w:ind w:left="567" w:hanging="283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>art. 9 ust. 2 lit. b) - przetwarzanie jest niezbędne do wypełnienia obowiązków i wykonywania szczególnych praw przez administratora lub osobę, której dane dotyczą, w dziedzinie prawa pracy, zabezpieczenia społecznego i ochrony socjalnej, o ile jest to dozwolone prawem Unii lub prawem państwa członkowskiego.</w:t>
      </w:r>
    </w:p>
    <w:p w14:paraId="3939A43C" w14:textId="77777777" w:rsidR="005130E7" w:rsidRPr="007762C2" w:rsidRDefault="005130E7" w:rsidP="005130E7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>Dane osobowe mogą być przekazane dostawcom usług prawnych i doradczych w dochodzeniu należnych roszczeń (w szczególności kancelariom prawnym), dostawcom usług informatycznych, dostawcom usług związanych ze wsparciem technicznym strony internetowej, portalom społecznościowym, z których administrator korzysta.</w:t>
      </w:r>
    </w:p>
    <w:p w14:paraId="735E6471" w14:textId="77777777" w:rsidR="005130E7" w:rsidRPr="007762C2" w:rsidRDefault="005130E7" w:rsidP="005130E7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 xml:space="preserve">Dane osobowe nie będą przekazywane poza Europejski Obszar Gospodarczy lub organizacji międzynarodowej. </w:t>
      </w:r>
    </w:p>
    <w:p w14:paraId="07402A4E" w14:textId="77777777" w:rsidR="005130E7" w:rsidRPr="007762C2" w:rsidRDefault="005130E7" w:rsidP="005130E7">
      <w:pPr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>Każda osoba, której dane dotyczą ma prawo do:</w:t>
      </w:r>
    </w:p>
    <w:p w14:paraId="43A3B180" w14:textId="77777777" w:rsidR="005130E7" w:rsidRPr="007762C2" w:rsidRDefault="005130E7" w:rsidP="005130E7">
      <w:pPr>
        <w:numPr>
          <w:ilvl w:val="1"/>
          <w:numId w:val="7"/>
        </w:numPr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>dostępu do treści swoich danych oraz otrzymania ich kopii (art. 15 RODO),</w:t>
      </w:r>
    </w:p>
    <w:p w14:paraId="79DD5A0E" w14:textId="77777777" w:rsidR="005130E7" w:rsidRPr="007762C2" w:rsidRDefault="005130E7" w:rsidP="005130E7">
      <w:pPr>
        <w:numPr>
          <w:ilvl w:val="1"/>
          <w:numId w:val="7"/>
        </w:numPr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>sprostowania danych (art. 16. RODO),</w:t>
      </w:r>
    </w:p>
    <w:p w14:paraId="3BD4D421" w14:textId="77777777" w:rsidR="005130E7" w:rsidRPr="007762C2" w:rsidRDefault="005130E7" w:rsidP="005130E7">
      <w:pPr>
        <w:numPr>
          <w:ilvl w:val="1"/>
          <w:numId w:val="7"/>
        </w:numPr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>usunięcia danych (art. 17 RODO),</w:t>
      </w:r>
    </w:p>
    <w:p w14:paraId="6EDAD85E" w14:textId="77777777" w:rsidR="005130E7" w:rsidRPr="007762C2" w:rsidRDefault="005130E7" w:rsidP="005130E7">
      <w:pPr>
        <w:numPr>
          <w:ilvl w:val="1"/>
          <w:numId w:val="7"/>
        </w:numPr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>ograniczenia przetwarzania danych (art. 18 RODO),</w:t>
      </w:r>
    </w:p>
    <w:p w14:paraId="5CAB7AF1" w14:textId="77777777" w:rsidR="005130E7" w:rsidRPr="007762C2" w:rsidRDefault="005130E7" w:rsidP="005130E7">
      <w:pPr>
        <w:numPr>
          <w:ilvl w:val="1"/>
          <w:numId w:val="7"/>
        </w:numPr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>przenoszenia danych (art. 20 RODO),</w:t>
      </w:r>
    </w:p>
    <w:p w14:paraId="399865DD" w14:textId="77777777" w:rsidR="005130E7" w:rsidRPr="007762C2" w:rsidRDefault="005130E7" w:rsidP="005130E7">
      <w:pPr>
        <w:numPr>
          <w:ilvl w:val="1"/>
          <w:numId w:val="7"/>
        </w:numPr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>wniesienia sprzeciwu wobec przetwarzania danych (art. 21 RODO),</w:t>
      </w:r>
    </w:p>
    <w:p w14:paraId="2688A1DC" w14:textId="7ABE4CFF" w:rsidR="005130E7" w:rsidRPr="007762C2" w:rsidRDefault="005130E7" w:rsidP="005130E7">
      <w:pPr>
        <w:numPr>
          <w:ilvl w:val="1"/>
          <w:numId w:val="7"/>
        </w:numPr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>niepodlegania decyzjom podjętym w warunkach zautomatyzowanego przetwarzania danych,</w:t>
      </w:r>
      <w:r w:rsidR="00864929">
        <w:rPr>
          <w:rFonts w:ascii="Arial" w:hAnsi="Arial" w:cs="Arial"/>
          <w:sz w:val="20"/>
          <w:szCs w:val="20"/>
        </w:rPr>
        <w:br/>
      </w:r>
      <w:r w:rsidRPr="007762C2">
        <w:rPr>
          <w:rFonts w:ascii="Arial" w:hAnsi="Arial" w:cs="Arial"/>
          <w:sz w:val="20"/>
          <w:szCs w:val="20"/>
        </w:rPr>
        <w:t>w tym profilowania (art. 22 RODO),</w:t>
      </w:r>
    </w:p>
    <w:p w14:paraId="62B62ED7" w14:textId="29DB2210" w:rsidR="005130E7" w:rsidRPr="007762C2" w:rsidRDefault="005130E7" w:rsidP="005130E7">
      <w:pPr>
        <w:numPr>
          <w:ilvl w:val="1"/>
          <w:numId w:val="7"/>
        </w:numPr>
        <w:spacing w:line="276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lastRenderedPageBreak/>
        <w:t>wniesienia  skargi do organu nadzorczego (Prezesa Urzędu Ochrony Danych Osobowych, ul. Stawki 2, 00 - 193 Warszawa) nadzorującego zgodność przetwarzania danych z przepisami</w:t>
      </w:r>
      <w:r w:rsidR="00864929">
        <w:rPr>
          <w:rFonts w:ascii="Arial" w:hAnsi="Arial" w:cs="Arial"/>
          <w:sz w:val="20"/>
          <w:szCs w:val="20"/>
        </w:rPr>
        <w:br/>
      </w:r>
      <w:r w:rsidRPr="007762C2">
        <w:rPr>
          <w:rFonts w:ascii="Arial" w:hAnsi="Arial" w:cs="Arial"/>
          <w:sz w:val="20"/>
          <w:szCs w:val="20"/>
        </w:rPr>
        <w:t>o ochronie danych osobowych.</w:t>
      </w:r>
    </w:p>
    <w:p w14:paraId="022FD79C" w14:textId="32041D73" w:rsidR="005130E7" w:rsidRPr="00DB11E4" w:rsidRDefault="005130E7" w:rsidP="005130E7">
      <w:pPr>
        <w:pStyle w:val="Akapitzlist"/>
        <w:numPr>
          <w:ilvl w:val="0"/>
          <w:numId w:val="7"/>
        </w:numPr>
        <w:spacing w:after="160" w:line="276" w:lineRule="auto"/>
        <w:jc w:val="both"/>
        <w:rPr>
          <w:rFonts w:ascii="Arial" w:eastAsiaTheme="minorHAnsi" w:hAnsi="Arial" w:cs="Arial"/>
          <w:kern w:val="2"/>
          <w:sz w:val="20"/>
          <w:szCs w:val="20"/>
          <w14:ligatures w14:val="standardContextual"/>
        </w:rPr>
      </w:pPr>
      <w:r w:rsidRPr="007762C2">
        <w:rPr>
          <w:rFonts w:ascii="Arial" w:hAnsi="Arial" w:cs="Arial"/>
          <w:sz w:val="20"/>
          <w:szCs w:val="20"/>
        </w:rPr>
        <w:t>Administrator ma obowiązek przechowywać dane osobowe nie dłużej niż okres przewidziany</w:t>
      </w:r>
      <w:r w:rsidR="00864929">
        <w:rPr>
          <w:rFonts w:ascii="Arial" w:hAnsi="Arial" w:cs="Arial"/>
          <w:sz w:val="20"/>
          <w:szCs w:val="20"/>
        </w:rPr>
        <w:br/>
      </w:r>
      <w:r w:rsidRPr="007762C2">
        <w:rPr>
          <w:rFonts w:ascii="Arial" w:hAnsi="Arial" w:cs="Arial"/>
          <w:sz w:val="20"/>
          <w:szCs w:val="20"/>
        </w:rPr>
        <w:t>w polskich przepisach</w:t>
      </w:r>
      <w:r w:rsidRPr="007762C2">
        <w:rPr>
          <w:rFonts w:ascii="Arial" w:eastAsiaTheme="minorHAnsi" w:hAnsi="Arial" w:cs="Arial"/>
          <w:kern w:val="2"/>
          <w:sz w:val="20"/>
          <w:szCs w:val="20"/>
          <w14:ligatures w14:val="standardContextual"/>
        </w:rPr>
        <w:t xml:space="preserve"> prawa tj.: 3 lata po zakończeniu roku kalendarzowego, w którym zakończono działania następcze lub po zakończeniu postępowań zainicjowanych tymi działaniami -</w:t>
      </w:r>
      <w:r w:rsidRPr="007762C2">
        <w:rPr>
          <w:sz w:val="20"/>
          <w:szCs w:val="20"/>
        </w:rPr>
        <w:t xml:space="preserve"> </w:t>
      </w:r>
      <w:r w:rsidRPr="007762C2">
        <w:rPr>
          <w:rFonts w:ascii="Arial" w:eastAsiaTheme="minorHAnsi" w:hAnsi="Arial" w:cs="Arial"/>
          <w:kern w:val="2"/>
          <w:sz w:val="20"/>
          <w:szCs w:val="20"/>
          <w14:ligatures w14:val="standardContextual"/>
        </w:rPr>
        <w:t>nie dotyczy  postępowań przygotowawczych, spraw sądowych lub sądowo administracyjnych</w:t>
      </w:r>
      <w:r>
        <w:rPr>
          <w:rFonts w:ascii="Arial" w:eastAsiaTheme="minorHAnsi" w:hAnsi="Arial" w:cs="Arial"/>
          <w:kern w:val="2"/>
          <w:sz w:val="20"/>
          <w:szCs w:val="20"/>
          <w14:ligatures w14:val="standardContextual"/>
        </w:rPr>
        <w:t>.</w:t>
      </w:r>
    </w:p>
    <w:p w14:paraId="006F2590" w14:textId="27DB17F2" w:rsidR="005130E7" w:rsidRPr="00864929" w:rsidRDefault="005130E7" w:rsidP="0086492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762C2">
        <w:rPr>
          <w:rFonts w:ascii="Arial" w:hAnsi="Arial" w:cs="Arial"/>
          <w:sz w:val="20"/>
          <w:szCs w:val="20"/>
        </w:rPr>
        <w:t>Podanie danych osobowych jest wymogiem ustawowym. Brak podania danych może całkowicie utrudnić lub uniemożliwić realizację zgłoszenia naruszeń prawa. Dane osobowe nie podlegają</w:t>
      </w:r>
      <w:r w:rsidR="00864929">
        <w:rPr>
          <w:rFonts w:ascii="Arial" w:hAnsi="Arial" w:cs="Arial"/>
          <w:sz w:val="20"/>
          <w:szCs w:val="20"/>
        </w:rPr>
        <w:t xml:space="preserve"> </w:t>
      </w:r>
      <w:r w:rsidRPr="007762C2">
        <w:rPr>
          <w:rFonts w:ascii="Arial" w:hAnsi="Arial" w:cs="Arial"/>
          <w:sz w:val="20"/>
          <w:szCs w:val="20"/>
        </w:rPr>
        <w:t>zautomatyzowanemu podejmowaniu decyzji, w tym o profilowaniu.</w:t>
      </w:r>
    </w:p>
    <w:p w14:paraId="4300A708" w14:textId="77777777" w:rsidR="005130E7" w:rsidRDefault="005130E7" w:rsidP="005130E7"/>
    <w:p w14:paraId="2CCF9BA5" w14:textId="13574407" w:rsidR="00546C82" w:rsidRPr="005130E7" w:rsidRDefault="0027728D" w:rsidP="005130E7">
      <w:pPr>
        <w:spacing w:after="160" w:line="276" w:lineRule="auto"/>
        <w:jc w:val="both"/>
        <w:rPr>
          <w:rFonts w:ascii="Arial" w:hAnsi="Arial" w:cs="Arial"/>
          <w:sz w:val="20"/>
          <w:szCs w:val="20"/>
        </w:rPr>
      </w:pPr>
      <w:r w:rsidRPr="005130E7">
        <w:rPr>
          <w:rFonts w:ascii="Arial" w:hAnsi="Arial" w:cs="Arial"/>
          <w:sz w:val="20"/>
          <w:szCs w:val="20"/>
        </w:rPr>
        <w:t xml:space="preserve"> </w:t>
      </w:r>
    </w:p>
    <w:sectPr w:rsidR="00546C82" w:rsidRPr="005130E7" w:rsidSect="006E60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811" w:right="964" w:bottom="1418" w:left="1701" w:header="454" w:footer="8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AF0D0" w14:textId="77777777" w:rsidR="001F5185" w:rsidRDefault="001F5185">
      <w:r>
        <w:separator/>
      </w:r>
    </w:p>
  </w:endnote>
  <w:endnote w:type="continuationSeparator" w:id="0">
    <w:p w14:paraId="229DEF28" w14:textId="77777777" w:rsidR="001F5185" w:rsidRDefault="001F5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75E3D" w14:textId="77777777" w:rsidR="0065289A" w:rsidRDefault="001F518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2548C" w14:textId="77777777" w:rsidR="00E55929" w:rsidRDefault="006F007F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 w:rsidR="0027728D"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14:paraId="65C23F72" w14:textId="77777777" w:rsidR="00E55929" w:rsidRDefault="001F518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883C1" w14:textId="77777777" w:rsidR="006E600B" w:rsidRDefault="006F007F" w:rsidP="004F7AD9">
    <w:pPr>
      <w:tabs>
        <w:tab w:val="left" w:pos="407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9A43818" wp14:editId="7C089834">
          <wp:simplePos x="0" y="0"/>
          <wp:positionH relativeFrom="page">
            <wp:align>center</wp:align>
          </wp:positionH>
          <wp:positionV relativeFrom="paragraph">
            <wp:posOffset>73660</wp:posOffset>
          </wp:positionV>
          <wp:extent cx="381635" cy="756285"/>
          <wp:effectExtent l="0" t="0" r="0" b="5715"/>
          <wp:wrapNone/>
          <wp:docPr id="16" name="Picture 122" descr="wzór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22" descr="wzór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8163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2136246" w14:textId="77777777" w:rsidR="004F7AD9" w:rsidRDefault="006F007F" w:rsidP="004F7AD9">
    <w:pPr>
      <w:tabs>
        <w:tab w:val="left" w:pos="4070"/>
      </w:tabs>
    </w:pPr>
    <w:r>
      <w:tab/>
    </w:r>
  </w:p>
  <w:p w14:paraId="2CADE522" w14:textId="77777777" w:rsidR="004F7AD9" w:rsidRDefault="006F007F" w:rsidP="004F7AD9">
    <w:pPr>
      <w:tabs>
        <w:tab w:val="left" w:pos="4070"/>
      </w:tabs>
    </w:pPr>
    <w:r>
      <w:tab/>
    </w:r>
  </w:p>
  <w:p w14:paraId="263C0AB1" w14:textId="77777777" w:rsidR="004F7AD9" w:rsidRDefault="001F5185" w:rsidP="004F7AD9">
    <w:pPr>
      <w:tabs>
        <w:tab w:val="left" w:pos="2558"/>
        <w:tab w:val="center" w:pos="4620"/>
      </w:tabs>
    </w:pPr>
  </w:p>
  <w:p w14:paraId="6872EAC3" w14:textId="77777777" w:rsidR="004F7AD9" w:rsidRDefault="006F007F" w:rsidP="004F7AD9">
    <w:pPr>
      <w:tabs>
        <w:tab w:val="left" w:pos="2558"/>
        <w:tab w:val="center" w:pos="4620"/>
      </w:tabs>
    </w:pPr>
    <w:r>
      <w:tab/>
    </w:r>
  </w:p>
  <w:p w14:paraId="1BA5191A" w14:textId="77777777" w:rsidR="004F7AD9" w:rsidRPr="00807343" w:rsidRDefault="001F5185" w:rsidP="004F7AD9"/>
  <w:p w14:paraId="27C0C141" w14:textId="77777777" w:rsidR="001321D8" w:rsidRDefault="006F007F" w:rsidP="004F7AD9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0C3F887" wp14:editId="292233C7">
              <wp:simplePos x="0" y="0"/>
              <wp:positionH relativeFrom="column">
                <wp:posOffset>4572000</wp:posOffset>
              </wp:positionH>
              <wp:positionV relativeFrom="paragraph">
                <wp:posOffset>53975</wp:posOffset>
              </wp:positionV>
              <wp:extent cx="1868170" cy="342900"/>
              <wp:effectExtent l="0" t="0" r="0" b="0"/>
              <wp:wrapNone/>
              <wp:docPr id="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817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A3975C" w14:textId="77777777" w:rsidR="004F7AD9" w:rsidRPr="00807343" w:rsidRDefault="006F007F" w:rsidP="004F7AD9">
                          <w:pPr>
                            <w:pStyle w:val="LPStopkaStrona"/>
                          </w:pPr>
                          <w:r>
                            <w:t>www.l</w:t>
                          </w:r>
                          <w:r w:rsidRPr="00807343">
                            <w:t>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C3F887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5in;margin-top:4.25pt;width:147.1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YjfEwIAADEEAAAOAAAAZHJzL2Uyb0RvYy54bWysU81u2zAMvg/YOwi6L3ayNE2NOMWWLsOA&#10;7gdo9wCyLMfCZFGjlNjZ04+SmzTobsV0EEhR/Eh+JFe3Q2fYQaHXYEs+neScKSuh1nZX8p+P23dL&#10;znwQthYGrCr5UXl+u377ZtW7Qs2gBVMrZARifdG7krchuCLLvGxVJ/wEnLJkbAA7EUjFXVaj6Am9&#10;M9kszxdZD1g7BKm8p9e70cjXCb9plAzfm8arwEzJKbeQbkx3Fe9svRLFDoVrtXxKQ7wii05oS0HP&#10;UHciCLZH/Q9UpyWChyZMJHQZNI2WKtVA1UzzF9U8tMKpVAuR492ZJv//YOW3ww9kui75jDMrOmrR&#10;oxoC+wgDu1pEenrnC/r14OhfGOid2pxK9e4e5C/PLGxaYXfqAyL0rRI1pTeNntmF64jjI0jVf4Wa&#10;4oh9gAQ0NNhF7ogNRujUpuO5NTEXGUMuF8vpNZkk2d7PZzd56l0mipO3Qx8+K+hYFEqO1PqELg73&#10;PsRsRHH6EoN5MLreamOSgrtqY5AdBI3JNp1UwItvxr7Ws9OBxtzoruTLPJ5x8CJbn2ydhjAIbUaZ&#10;Mo2REn2RsZG7MFRDalTiNlJbQX0kPhHGqaYtJKEF/MNZTxNdcv97L1BxZr5Y6snNdD6PK5AUEvDy&#10;tUrK/Op6RhZhJcGUPJzETRhXZu9Q71qK8txfmsvE7dMOxcG/1FMZz5u+/gsAAP//AwBQSwMEFAAG&#10;AAgAAAAhABD/LtHeAAAACQEAAA8AAABkcnMvZG93bnJldi54bWxMj8FOwzAQRO9I/IO1SFwQdRrR&#10;UkI2VQQKJw5QKnF17CWOiNdR7Lbh73FPcFzN6M3bcju7QRxpCr1nhOUiA0Gsvem5Q9h/NLcbECEq&#10;NmrwTAg/FGBbXV6UqjD+xO903MVOJAiHQiHYGMdCyqAtORUWfiRO2ZefnIrpnDppJnVKcDfIPMvW&#10;0qme04JVIz1Z0t+7g0Oozdi8Nnu+ebAvb3X33OrPqdeI11dz/Qgi0hz/ynDWT+pQJafWH9gEMSDc&#10;J3yqImxWIM55trzLQbQI63wFsirl/w+qXwAAAP//AwBQSwECLQAUAAYACAAAACEAtoM4kv4AAADh&#10;AQAAEwAAAAAAAAAAAAAAAAAAAAAAW0NvbnRlbnRfVHlwZXNdLnhtbFBLAQItABQABgAIAAAAIQA4&#10;/SH/1gAAAJQBAAALAAAAAAAAAAAAAAAAAC8BAABfcmVscy8ucmVsc1BLAQItABQABgAIAAAAIQC2&#10;nYjfEwIAADEEAAAOAAAAAAAAAAAAAAAAAC4CAABkcnMvZTJvRG9jLnhtbFBLAQItABQABgAIAAAA&#10;IQAQ/y7R3gAAAAkBAAAPAAAAAAAAAAAAAAAAAG0EAABkcnMvZG93bnJldi54bWxQSwUGAAAAAAQA&#10;BADzAAAAeAUAAAAA&#10;" strokecolor="white">
              <v:textbox inset=",0">
                <w:txbxContent>
                  <w:p w14:paraId="17A3975C" w14:textId="77777777" w:rsidR="004F7AD9" w:rsidRPr="00807343" w:rsidRDefault="006F007F" w:rsidP="004F7AD9">
                    <w:pPr>
                      <w:pStyle w:val="LPStopkaStrona"/>
                    </w:pPr>
                    <w:r>
                      <w:t>www.l</w:t>
                    </w:r>
                    <w:r w:rsidRPr="00807343">
                      <w:t>asy.gov.pl</w:t>
                    </w:r>
                  </w:p>
                </w:txbxContent>
              </v:textbox>
            </v:shape>
          </w:pict>
        </mc:Fallback>
      </mc:AlternateContent>
    </w:r>
    <w:r>
      <w:t xml:space="preserve">Regionalna Dyrekcja Lasów Państwowych w Lublinie, </w:t>
    </w:r>
  </w:p>
  <w:p w14:paraId="28C2A70B" w14:textId="77777777" w:rsidR="001321D8" w:rsidRDefault="006F007F" w:rsidP="004F7AD9">
    <w:pPr>
      <w:pStyle w:val="LPstopka"/>
    </w:pPr>
    <w:r>
      <w:t>ul. Czechowska 4, 20-950 Lublin,</w:t>
    </w:r>
  </w:p>
  <w:p w14:paraId="4E8F0EF6" w14:textId="77777777" w:rsidR="004F7AD9" w:rsidRPr="0031595E" w:rsidRDefault="006F007F" w:rsidP="004F7AD9">
    <w:pPr>
      <w:pStyle w:val="LPstopka"/>
    </w:pPr>
    <w:r w:rsidRPr="0031595E">
      <w:t xml:space="preserve">tel.: +48 81 </w:t>
    </w:r>
    <w:r>
      <w:t>532 70 31 - 39</w:t>
    </w:r>
    <w:r w:rsidRPr="0031595E">
      <w:t xml:space="preserve">, fax: +48 </w:t>
    </w:r>
    <w:r>
      <w:t>81 532 49 47</w:t>
    </w:r>
    <w:r w:rsidRPr="0031595E">
      <w:t xml:space="preserve">, e-mail: </w:t>
    </w:r>
    <w:r>
      <w:t>rdlp</w:t>
    </w:r>
    <w:r w:rsidRPr="0031595E">
      <w:t>@</w:t>
    </w:r>
    <w:r>
      <w:t>lublin.</w:t>
    </w:r>
    <w:r w:rsidRPr="0031595E">
      <w:t>lasy.gov.pl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DED5A5" w14:textId="77777777" w:rsidR="001F5185" w:rsidRDefault="001F5185">
      <w:r>
        <w:separator/>
      </w:r>
    </w:p>
  </w:footnote>
  <w:footnote w:type="continuationSeparator" w:id="0">
    <w:p w14:paraId="7B7E7786" w14:textId="77777777" w:rsidR="001F5185" w:rsidRDefault="001F5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21784" w14:textId="77777777" w:rsidR="0065289A" w:rsidRDefault="001F518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6CB6E" w14:textId="77777777" w:rsidR="0065289A" w:rsidRDefault="001F518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3FEBA" w14:textId="77777777" w:rsidR="004F7AD9" w:rsidRDefault="001F5185" w:rsidP="004F7AD9">
    <w:r>
      <w:rPr>
        <w:noProof/>
      </w:rPr>
      <w:pict w14:anchorId="43EDB6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3" type="#_x0000_t75" style="position:absolute;margin-left:-85.2pt;margin-top:-96.55pt;width:595.2pt;height:841.9pt;z-index:-251657216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6F007F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1796C25" wp14:editId="7A368BEC">
              <wp:simplePos x="0" y="0"/>
              <wp:positionH relativeFrom="column">
                <wp:posOffset>405765</wp:posOffset>
              </wp:positionH>
              <wp:positionV relativeFrom="paragraph">
                <wp:posOffset>-50165</wp:posOffset>
              </wp:positionV>
              <wp:extent cx="4846320" cy="470535"/>
              <wp:effectExtent l="0" t="0" r="0" b="5715"/>
              <wp:wrapNone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6320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291FF4" w14:textId="77777777" w:rsidR="001321D8" w:rsidRDefault="006F007F" w:rsidP="004F7AD9">
                          <w:pPr>
                            <w:pStyle w:val="LPNaglowek"/>
                          </w:pPr>
                          <w:r>
                            <w:t xml:space="preserve"> Regionalna Dyrekcja Lasów Państwowych </w:t>
                          </w:r>
                        </w:p>
                        <w:p w14:paraId="64BB9221" w14:textId="77777777" w:rsidR="004F7AD9" w:rsidRDefault="006F007F" w:rsidP="004F7AD9">
                          <w:pPr>
                            <w:pStyle w:val="LPNaglowek"/>
                          </w:pPr>
                          <w:r>
                            <w:t xml:space="preserve"> w Lublinie</w: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96C25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31.95pt;margin-top:-3.95pt;width:381.6pt;height:37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Q+j0wEAAH0DAAAOAAAAZHJzL2Uyb0RvYy54bWysU9tu2zAMfR+wfxD0vthJ06Yw4hRbi+6l&#10;2wq0+wBGpmOjtqhRSuzs60cpl3bb27AXQeLl8PCQWt6Mfad2yL4lW+rpJNcKraGqtZtSf3++/3Ct&#10;lQ9gK+jIYqn36PXN6v275eAKnFFDXYWsBMT6YnClbkJwRZZ502APfkIOrThr4h6CPHmTVQyDoPdd&#10;Nsvzq2wgrhyTQe/Fendw6lXCr2s04VtdewyqK7VwC+nkdK7jma2WUGwYXNOaIw34BxY9tFaKnqHu&#10;IIDacvsXVN8aJk91mBjqM6rr1mDqQbqZ5n9089SAw9SLiOPdWSb//2DN190jq7Yq9UIrC72M6JE6&#10;VAFffKAB1SJKNDhfSOSTk9gwfqJRRp3a9e6BzItXlm4bsBv8yExDg1AJxWnMzN6kHnB8BFkPX6iS&#10;WrANlIDGmvuonyiiBF1GtT+PB8egjBjn1/Ori5m4jPjmi/zy4jKVgOKU7diHz0i9ipdSs4w/ocPu&#10;wYfIBopTSCxm6b7turQCnf3NIIHRkthHwgfqYVyPRzXWVO2lD6bDRskPkEtD/FOrQbap1P7HFhi1&#10;AmvEXOpwut6Gw/ptHbebRrJedZIZJ47HfYxL9Pad+Lz+mtUvAAAA//8DAFBLAwQUAAYACAAAACEA&#10;nQNjj+AAAAAIAQAADwAAAGRycy9kb3ducmV2LnhtbEyPwUrDQBCG74LvsIzgRdpNIqRtmk2RqCAe&#10;Cq0Fr9NkzEazuzG7aePbOz3paRi+n3++yTeT6cSJBt86qyCeRyDIVq5ubaPg8PY8W4LwAW2NnbOk&#10;4Ic8bIrrqxyz2p3tjk770AgusT5DBTqEPpPSV5oM+rnryTL7cIPBwOvQyHrAM5ebTiZRlEqDreUL&#10;GnsqNVVf+9EoaMqRXj/fdfV9eJKP8a7c3uHLVqnbm+lhDSLQFP7CcNFndSjY6ehGW3vRKUjvV5xU&#10;MFvwZL5MFjGII4M0AVnk8v8DxS8AAAD//wMAUEsBAi0AFAAGAAgAAAAhALaDOJL+AAAA4QEAABMA&#10;AAAAAAAAAAAAAAAAAAAAAFtDb250ZW50X1R5cGVzXS54bWxQSwECLQAUAAYACAAAACEAOP0h/9YA&#10;AACUAQAACwAAAAAAAAAAAAAAAAAvAQAAX3JlbHMvLnJlbHNQSwECLQAUAAYACAAAACEAuTUPo9MB&#10;AAB9AwAADgAAAAAAAAAAAAAAAAAuAgAAZHJzL2Uyb0RvYy54bWxQSwECLQAUAAYACAAAACEAnQNj&#10;j+AAAAAIAQAADwAAAAAAAAAAAAAAAAAtBAAAZHJzL2Rvd25yZXYueG1sUEsFBgAAAAAEAAQA8wAA&#10;ADoFAAAAAA==&#10;" filled="f" stroked="f" strokecolor="white" strokeweight="0">
              <v:textbox>
                <w:txbxContent>
                  <w:p w14:paraId="20291FF4" w14:textId="77777777" w:rsidR="001321D8" w:rsidRDefault="006F007F" w:rsidP="004F7AD9">
                    <w:pPr>
                      <w:pStyle w:val="LPNaglowek"/>
                    </w:pPr>
                    <w:r>
                      <w:t xml:space="preserve"> Regionalna Dyrekcja Lasów Państwowych </w:t>
                    </w:r>
                  </w:p>
                  <w:p w14:paraId="64BB9221" w14:textId="77777777" w:rsidR="004F7AD9" w:rsidRDefault="006F007F" w:rsidP="004F7AD9">
                    <w:pPr>
                      <w:pStyle w:val="LPNaglowek"/>
                    </w:pPr>
                    <w:r>
                      <w:t xml:space="preserve"> w Lublinie</w:t>
                    </w:r>
                  </w:p>
                </w:txbxContent>
              </v:textbox>
            </v:shape>
          </w:pict>
        </mc:Fallback>
      </mc:AlternateContent>
    </w:r>
    <w:r w:rsidR="006F007F">
      <w:rPr>
        <w:noProof/>
      </w:rPr>
      <mc:AlternateContent>
        <mc:Choice Requires="wps">
          <w:drawing>
            <wp:inline distT="0" distB="0" distL="0" distR="0" wp14:anchorId="19A2DDB0" wp14:editId="181F73A5">
              <wp:extent cx="7091680" cy="233680"/>
              <wp:effectExtent l="0" t="0" r="4445" b="4445"/>
              <wp:docPr id="5" name="Prostokąt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091680" cy="233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anchor="t" anchorCtr="0" upright="1"/>
                  </wps:wsp>
                </a:graphicData>
              </a:graphic>
            </wp:inline>
          </w:drawing>
        </mc:Choice>
        <mc:Fallback>
          <w:pict>
            <v:rect id="Prostokąt 5" o:spid="_x0000_i2051" style="height:18.4pt;mso-left-percent:-10001;mso-position-horizontal-relative:char;mso-position-vertical-relative:line;mso-top-percent:-10001;mso-wrap-style:square;v-text-anchor:top;visibility:visible;width:558.4pt" filled="f" stroked="f">
              <o:lock v:ext="edit" aspectratio="t"/>
              <w10:wrap type="non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41FEB"/>
    <w:multiLevelType w:val="hybridMultilevel"/>
    <w:tmpl w:val="2954FC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C92BAD8">
      <w:start w:val="1"/>
      <w:numFmt w:val="decimal"/>
      <w:lvlText w:val="%2)"/>
      <w:lvlJc w:val="left"/>
      <w:pPr>
        <w:ind w:left="1428" w:hanging="708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CDBC33CA">
      <w:start w:val="1"/>
      <w:numFmt w:val="decimal"/>
      <w:lvlText w:val="%1."/>
      <w:lvlJc w:val="left"/>
      <w:pPr>
        <w:ind w:left="720" w:hanging="360"/>
      </w:pPr>
    </w:lvl>
    <w:lvl w:ilvl="1" w:tplc="198C9720" w:tentative="1">
      <w:start w:val="1"/>
      <w:numFmt w:val="lowerLetter"/>
      <w:lvlText w:val="%2."/>
      <w:lvlJc w:val="left"/>
      <w:pPr>
        <w:ind w:left="1440" w:hanging="360"/>
      </w:pPr>
    </w:lvl>
    <w:lvl w:ilvl="2" w:tplc="0E80B45A" w:tentative="1">
      <w:start w:val="1"/>
      <w:numFmt w:val="lowerRoman"/>
      <w:lvlText w:val="%3."/>
      <w:lvlJc w:val="right"/>
      <w:pPr>
        <w:ind w:left="2160" w:hanging="180"/>
      </w:pPr>
    </w:lvl>
    <w:lvl w:ilvl="3" w:tplc="502402AC" w:tentative="1">
      <w:start w:val="1"/>
      <w:numFmt w:val="decimal"/>
      <w:lvlText w:val="%4."/>
      <w:lvlJc w:val="left"/>
      <w:pPr>
        <w:ind w:left="2880" w:hanging="360"/>
      </w:pPr>
    </w:lvl>
    <w:lvl w:ilvl="4" w:tplc="D096C568" w:tentative="1">
      <w:start w:val="1"/>
      <w:numFmt w:val="lowerLetter"/>
      <w:lvlText w:val="%5."/>
      <w:lvlJc w:val="left"/>
      <w:pPr>
        <w:ind w:left="3600" w:hanging="360"/>
      </w:pPr>
    </w:lvl>
    <w:lvl w:ilvl="5" w:tplc="E41A6804" w:tentative="1">
      <w:start w:val="1"/>
      <w:numFmt w:val="lowerRoman"/>
      <w:lvlText w:val="%6."/>
      <w:lvlJc w:val="right"/>
      <w:pPr>
        <w:ind w:left="4320" w:hanging="180"/>
      </w:pPr>
    </w:lvl>
    <w:lvl w:ilvl="6" w:tplc="F782E796" w:tentative="1">
      <w:start w:val="1"/>
      <w:numFmt w:val="decimal"/>
      <w:lvlText w:val="%7."/>
      <w:lvlJc w:val="left"/>
      <w:pPr>
        <w:ind w:left="5040" w:hanging="360"/>
      </w:pPr>
    </w:lvl>
    <w:lvl w:ilvl="7" w:tplc="1B5E5B62" w:tentative="1">
      <w:start w:val="1"/>
      <w:numFmt w:val="lowerLetter"/>
      <w:lvlText w:val="%8."/>
      <w:lvlJc w:val="left"/>
      <w:pPr>
        <w:ind w:left="5760" w:hanging="360"/>
      </w:pPr>
    </w:lvl>
    <w:lvl w:ilvl="8" w:tplc="1C5EA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D0D55"/>
    <w:multiLevelType w:val="hybridMultilevel"/>
    <w:tmpl w:val="2E34FC60"/>
    <w:lvl w:ilvl="0" w:tplc="5D5C2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4207C"/>
    <w:multiLevelType w:val="hybridMultilevel"/>
    <w:tmpl w:val="B6740DC8"/>
    <w:lvl w:ilvl="0" w:tplc="B3184652">
      <w:start w:val="1"/>
      <w:numFmt w:val="decimal"/>
      <w:lvlText w:val="%1."/>
      <w:lvlJc w:val="left"/>
      <w:pPr>
        <w:ind w:left="720" w:hanging="360"/>
      </w:pPr>
    </w:lvl>
    <w:lvl w:ilvl="1" w:tplc="0BE22E7C" w:tentative="1">
      <w:start w:val="1"/>
      <w:numFmt w:val="lowerLetter"/>
      <w:lvlText w:val="%2."/>
      <w:lvlJc w:val="left"/>
      <w:pPr>
        <w:ind w:left="1440" w:hanging="360"/>
      </w:pPr>
    </w:lvl>
    <w:lvl w:ilvl="2" w:tplc="967A6C38" w:tentative="1">
      <w:start w:val="1"/>
      <w:numFmt w:val="lowerRoman"/>
      <w:lvlText w:val="%3."/>
      <w:lvlJc w:val="right"/>
      <w:pPr>
        <w:ind w:left="2160" w:hanging="180"/>
      </w:pPr>
    </w:lvl>
    <w:lvl w:ilvl="3" w:tplc="36C6B5F4" w:tentative="1">
      <w:start w:val="1"/>
      <w:numFmt w:val="decimal"/>
      <w:lvlText w:val="%4."/>
      <w:lvlJc w:val="left"/>
      <w:pPr>
        <w:ind w:left="2880" w:hanging="360"/>
      </w:pPr>
    </w:lvl>
    <w:lvl w:ilvl="4" w:tplc="C178C158" w:tentative="1">
      <w:start w:val="1"/>
      <w:numFmt w:val="lowerLetter"/>
      <w:lvlText w:val="%5."/>
      <w:lvlJc w:val="left"/>
      <w:pPr>
        <w:ind w:left="3600" w:hanging="360"/>
      </w:pPr>
    </w:lvl>
    <w:lvl w:ilvl="5" w:tplc="E536D8C4" w:tentative="1">
      <w:start w:val="1"/>
      <w:numFmt w:val="lowerRoman"/>
      <w:lvlText w:val="%6."/>
      <w:lvlJc w:val="right"/>
      <w:pPr>
        <w:ind w:left="4320" w:hanging="180"/>
      </w:pPr>
    </w:lvl>
    <w:lvl w:ilvl="6" w:tplc="5AB65866" w:tentative="1">
      <w:start w:val="1"/>
      <w:numFmt w:val="decimal"/>
      <w:lvlText w:val="%7."/>
      <w:lvlJc w:val="left"/>
      <w:pPr>
        <w:ind w:left="5040" w:hanging="360"/>
      </w:pPr>
    </w:lvl>
    <w:lvl w:ilvl="7" w:tplc="9DB6FFB6" w:tentative="1">
      <w:start w:val="1"/>
      <w:numFmt w:val="lowerLetter"/>
      <w:lvlText w:val="%8."/>
      <w:lvlJc w:val="left"/>
      <w:pPr>
        <w:ind w:left="5760" w:hanging="360"/>
      </w:pPr>
    </w:lvl>
    <w:lvl w:ilvl="8" w:tplc="7AEC2C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B5A70"/>
    <w:multiLevelType w:val="hybridMultilevel"/>
    <w:tmpl w:val="91AAC2D4"/>
    <w:lvl w:ilvl="0" w:tplc="5D5C2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945BF"/>
    <w:multiLevelType w:val="hybridMultilevel"/>
    <w:tmpl w:val="2E0E15D2"/>
    <w:lvl w:ilvl="0" w:tplc="86AA8BE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09B724A"/>
    <w:multiLevelType w:val="hybridMultilevel"/>
    <w:tmpl w:val="840645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C3A"/>
    <w:rsid w:val="000A7FBB"/>
    <w:rsid w:val="000F7BB1"/>
    <w:rsid w:val="001F5185"/>
    <w:rsid w:val="0027728D"/>
    <w:rsid w:val="002B7D78"/>
    <w:rsid w:val="0036783F"/>
    <w:rsid w:val="005130E7"/>
    <w:rsid w:val="005C43B2"/>
    <w:rsid w:val="005C57BC"/>
    <w:rsid w:val="006F007F"/>
    <w:rsid w:val="007056BA"/>
    <w:rsid w:val="00752223"/>
    <w:rsid w:val="00824758"/>
    <w:rsid w:val="00864929"/>
    <w:rsid w:val="00930C3A"/>
    <w:rsid w:val="00AC2D4B"/>
    <w:rsid w:val="00C8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  <w14:docId w14:val="2771B0A0"/>
  <w15:docId w15:val="{F8133E0F-2AF5-4454-9C56-473933DFD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5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LPNaglowek">
    <w:name w:val="LP_Naglowek"/>
    <w:rsid w:val="00CE283F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topka">
    <w:name w:val="LP_stopka"/>
    <w:link w:val="LPstopkaZnak"/>
    <w:rsid w:val="00CE283F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CE283F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link w:val="LPstopka"/>
    <w:locked/>
    <w:rsid w:val="00CE283F"/>
    <w:rPr>
      <w:rFonts w:ascii="Arial" w:eastAsia="Times New Roman" w:hAnsi="Arial"/>
      <w:sz w:val="16"/>
      <w:szCs w:val="16"/>
    </w:rPr>
  </w:style>
  <w:style w:type="paragraph" w:customStyle="1" w:styleId="LPmiejscowo">
    <w:name w:val="LP_miejscowość"/>
    <w:aliases w:val="data"/>
    <w:rsid w:val="000F7BB1"/>
    <w:pPr>
      <w:jc w:val="right"/>
    </w:pPr>
    <w:rPr>
      <w:rFonts w:ascii="Arial" w:eastAsia="Times New Roman" w:hAnsi="Arial" w:cs="Arial"/>
      <w:sz w:val="24"/>
    </w:rPr>
  </w:style>
  <w:style w:type="paragraph" w:customStyle="1" w:styleId="LPsygnatura">
    <w:name w:val="LP_sygnatura"/>
    <w:rsid w:val="000F7BB1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</w:rPr>
  </w:style>
  <w:style w:type="character" w:customStyle="1" w:styleId="LPzwykly">
    <w:name w:val="LP_zwykly"/>
    <w:basedOn w:val="Domylnaczcionkaakapitu"/>
    <w:qFormat/>
    <w:rsid w:val="000F7BB1"/>
  </w:style>
  <w:style w:type="paragraph" w:styleId="Akapitzlist">
    <w:name w:val="List Paragraph"/>
    <w:aliases w:val="L1,Numerowanie,Akapit z listą5,maz_wyliczenie,opis dzialania,K-P_odwolanie,A_wyliczenie,Akapit z listą 1,List Paragraph,Akapit z listą BS,Kolorowa lista — akcent 11"/>
    <w:basedOn w:val="Normalny"/>
    <w:link w:val="AkapitzlistZnak"/>
    <w:uiPriority w:val="34"/>
    <w:qFormat/>
    <w:rsid w:val="000A7FBB"/>
    <w:pPr>
      <w:ind w:left="720"/>
      <w:contextualSpacing/>
    </w:pPr>
  </w:style>
  <w:style w:type="paragraph" w:styleId="Bezodstpw">
    <w:name w:val="No Spacing"/>
    <w:uiPriority w:val="1"/>
    <w:qFormat/>
    <w:rsid w:val="0027728D"/>
    <w:rPr>
      <w:rFonts w:ascii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List Paragraph Znak,Akapit z listą BS Znak,Kolorowa lista — akcent 11 Znak"/>
    <w:link w:val="Akapitzlist"/>
    <w:uiPriority w:val="34"/>
    <w:locked/>
    <w:rsid w:val="005130E7"/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2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604ECB-98BB-49F9-BDB8-2E165CBF9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528</Words>
  <Characters>3173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Zespół ds. wdrożenia i rozwoju systemu elektronicznego zarządzania dokumentacją EZD PUW w PGL LP</dc:creator>
  <cp:lastModifiedBy>Dorota</cp:lastModifiedBy>
  <cp:revision>5</cp:revision>
  <cp:lastPrinted>2019-03-05T12:46:00Z</cp:lastPrinted>
  <dcterms:created xsi:type="dcterms:W3CDTF">2024-09-20T07:43:00Z</dcterms:created>
  <dcterms:modified xsi:type="dcterms:W3CDTF">2024-09-20T07:48:00Z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